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24"/>
        </w:rPr>
        <w:t>附件</w:t>
      </w:r>
      <w:r>
        <w:rPr>
          <w:rFonts w:ascii="仿宋" w:hAnsi="仿宋" w:eastAsia="仿宋" w:cs="宋体"/>
          <w:kern w:val="0"/>
          <w:sz w:val="24"/>
        </w:rPr>
        <w:t>3</w:t>
      </w:r>
    </w:p>
    <w:p>
      <w:pPr>
        <w:spacing w:after="240" w:line="60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先进半导体领域专精特新产业学院申报书</w:t>
      </w:r>
    </w:p>
    <w:tbl>
      <w:tblPr>
        <w:tblStyle w:val="4"/>
        <w:tblW w:w="9516" w:type="dxa"/>
        <w:tblInd w:w="-5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56"/>
        <w:gridCol w:w="1318"/>
        <w:gridCol w:w="383"/>
        <w:gridCol w:w="1489"/>
        <w:gridCol w:w="379"/>
        <w:gridCol w:w="992"/>
        <w:gridCol w:w="792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firstLine="3935" w:firstLineChars="14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牵头申报院校情况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院校类型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 □本科院校（含本科层次职业院校）</w:t>
            </w:r>
            <w:r>
              <w:rPr>
                <w:rStyle w:val="8"/>
                <w:rFonts w:eastAsia="仿宋_GB2312"/>
              </w:rPr>
              <w:t xml:space="preserve"> </w:t>
            </w:r>
            <w:r>
              <w:rPr>
                <w:rStyle w:val="9"/>
                <w:rFonts w:hint="default" w:hAnsi="宋体"/>
              </w:rPr>
              <w:t xml:space="preserve">  □高等职业院校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3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单位性质</w:t>
            </w:r>
          </w:p>
        </w:tc>
        <w:tc>
          <w:tcPr>
            <w:tcW w:w="2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 w:hAnsi="宋体"/>
              </w:rPr>
              <w:t>公办    □民办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2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院校简介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  <w:noWrap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（办学历史、成绩、校企合作主要成果等内容）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申报方向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  <w:noWrap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（需符合《优质中小企业梯度培育管理暂行办法》重点支持的细分领域）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依托项目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Style w:val="9"/>
                <w:rFonts w:hint="default" w:hAnsi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 w:hAnsi="宋体"/>
              </w:rPr>
              <w:t>国家级高水平院校、专业群，国家双一流、双高院校</w:t>
            </w:r>
          </w:p>
          <w:p>
            <w:pPr>
              <w:rPr>
                <w:rStyle w:val="9"/>
                <w:rFonts w:hint="default" w:hAnsi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 w:hAnsi="宋体"/>
              </w:rPr>
              <w:t>省级高水平院校、专业群</w:t>
            </w:r>
          </w:p>
          <w:p>
            <w:pPr>
              <w:rPr>
                <w:rStyle w:val="9"/>
                <w:rFonts w:hint="default" w:hAnsi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 w:hAnsi="宋体"/>
              </w:rPr>
              <w:t>国家级实训基地</w:t>
            </w:r>
          </w:p>
          <w:p>
            <w:pPr>
              <w:rPr>
                <w:rStyle w:val="9"/>
                <w:rFonts w:hint="default" w:hAnsi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 w:hAnsi="宋体"/>
              </w:rPr>
              <w:t>省级实训基地</w:t>
            </w:r>
          </w:p>
          <w:p>
            <w:pPr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□院校</w:t>
            </w:r>
            <w:r>
              <w:rPr>
                <w:rStyle w:val="9"/>
                <w:rFonts w:hint="default"/>
              </w:rPr>
              <w:t>自筹项目</w:t>
            </w:r>
          </w:p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 w:hAnsi="宋体"/>
              </w:rPr>
              <w:t>其他</w:t>
            </w:r>
            <w:r>
              <w:rPr>
                <w:rStyle w:val="9"/>
                <w:rFonts w:hint="default" w:hAnsi="宋体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项目建设资金主要来源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/>
              </w:rPr>
              <w:t>中央贴息贷款</w:t>
            </w:r>
          </w:p>
          <w:p>
            <w:pPr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/>
              </w:rPr>
              <w:t>普通商业贷款</w:t>
            </w:r>
          </w:p>
          <w:p>
            <w:pPr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/>
              </w:rPr>
              <w:t>中央财政投入</w:t>
            </w:r>
          </w:p>
          <w:p>
            <w:pPr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/>
              </w:rPr>
              <w:t>省级财政投入</w:t>
            </w:r>
          </w:p>
          <w:p>
            <w:pPr>
              <w:rPr>
                <w:rStyle w:val="9"/>
                <w:rFonts w:hint="default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/>
              </w:rPr>
              <w:t>院校自筹经费</w:t>
            </w:r>
          </w:p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Style w:val="9"/>
                <w:rFonts w:hint="default" w:hAnsi="宋体"/>
              </w:rPr>
              <w:t>其他</w:t>
            </w:r>
            <w:r>
              <w:rPr>
                <w:rStyle w:val="9"/>
                <w:rFonts w:hint="default" w:hAnsi="宋体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联合申报单位情况</w:t>
            </w: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基本信息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footnoteReference w:id="0"/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单位名称</w:t>
            </w:r>
          </w:p>
        </w:tc>
        <w:tc>
          <w:tcPr>
            <w:tcW w:w="54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单位类别</w:t>
            </w:r>
          </w:p>
        </w:tc>
        <w:tc>
          <w:tcPr>
            <w:tcW w:w="54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w w:val="90"/>
              </w:rPr>
              <w:t>国家专精特新“小巨人”企业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w w:val="90"/>
              </w:rPr>
              <w:t>□省级“专精特新”企业</w:t>
            </w:r>
          </w:p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□地方(地市级以上)中小企业中心□行业协会</w:t>
            </w:r>
          </w:p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□产业园区             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联系人（职务）</w:t>
            </w:r>
          </w:p>
        </w:tc>
        <w:tc>
          <w:tcPr>
            <w:tcW w:w="1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联系方式</w:t>
            </w:r>
          </w:p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（电话及邮箱）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单位简介及产教融合工作基础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  <w:noWrap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（联合申报单位的行业地位、具备的资质和条件、经营状况、产教融合工作基础以及产业学院建设中的分工等）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牵头申报院校产教融合工作情况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主要工作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（牵头申报院校开展的产教融合工作情况）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成效经验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（产教融合工作取得的突出成效、成果和经验总结）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特色创新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（产教融合工作在运营内容、机制、模式等方面的创新和特色）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建设目标与规划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建设目标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（专精特新产业学院在服务地方经济、专业改革、学生发展等方面的工作目标）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建设规划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（对照建设指南所述建设内容填写）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722" w:type="dxa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创新特色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（专精特新产业学院在运营内容、机制、模式上的创新和特色）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保障与支持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设施保障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（专精特新产业学院建设在场地、空间、设备等方面的保障）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组织保障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（专精特新产业学院建设在人员、组织、实施体系等方面的保障）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经费保障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（需明确专精特新产业学院建设的经费来源）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其他保障</w:t>
            </w:r>
          </w:p>
        </w:tc>
        <w:tc>
          <w:tcPr>
            <w:tcW w:w="7138" w:type="dxa"/>
            <w:gridSpan w:val="7"/>
            <w:tcBorders>
              <w:tl2br w:val="nil"/>
              <w:tr2bl w:val="nil"/>
            </w:tcBorders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（专精特新产业学院在其他方面的保障及从地方政府争取到的支持等）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722" w:type="dxa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牵头申报单位承诺意见</w:t>
            </w:r>
          </w:p>
        </w:tc>
        <w:tc>
          <w:tcPr>
            <w:tcW w:w="879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</w:p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</w:p>
          <w:p>
            <w:pPr>
              <w:spacing w:line="40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本申报材料真实有效，学校将为建设提供设施、组织、经费等保障。</w:t>
            </w:r>
          </w:p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</w:p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</w:p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                                   单位负责人（盖章）：</w:t>
            </w:r>
          </w:p>
          <w:p>
            <w:pPr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                                            年   月  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</w:rPr>
      </w:pP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201035813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843284447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rPr>
          <w:rFonts w:ascii="仿宋_GB2312" w:hAnsi="仿宋_GB2312" w:eastAsia="仿宋_GB2312" w:cs="仿宋_GB2312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</w:rPr>
        <w:t>联合申报单位需含至少一家专精特新企业（省级以上），在此基础上鼓励联合地方（地市级以上）中小企业中心园区及重点产业链龙头企业建设。如联合申报单位不止一家，可按此格式附后说明。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WY3ZDEwYTM5ZjI4YmU2YjBkMTg0NWJhMTE2M2EifQ=="/>
  </w:docVars>
  <w:rsids>
    <w:rsidRoot w:val="00000000"/>
    <w:rsid w:val="69E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宋体"/>
      <w:sz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styleId="7">
    <w:name w:val="footnote reference"/>
    <w:basedOn w:val="5"/>
    <w:qFormat/>
    <w:uiPriority w:val="0"/>
    <w:rPr>
      <w:vertAlign w:val="superscript"/>
    </w:rPr>
  </w:style>
  <w:style w:type="character" w:customStyle="1" w:styleId="8">
    <w:name w:val="font41"/>
    <w:basedOn w:val="5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2022-09-30T12:23:16Z</dcterms:created>
  <dc:creator>lenovo</dc:creator>
  <cp:lastModifiedBy>李海燕</cp:lastModifiedBy>
  <dcterms:modified xsi:type="dcterms:W3CDTF">2022-09-30T12:23:24Z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DD69AEB396C54AC287D0D7D80EF2A3D9</vt:lpwstr>
  </property>
</Properties>
</file>